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31" w:rsidRDefault="00E12931" w:rsidP="00E12931">
      <w:pPr>
        <w:pBdr>
          <w:bottom w:val="single" w:sz="4" w:space="1" w:color="auto"/>
        </w:pBdr>
      </w:pPr>
      <w:r>
        <w:t>Course Title:   Introducti</w:t>
      </w:r>
      <w:r w:rsidR="00644C01">
        <w:t>on to Self Psychology: Theory</w:t>
      </w:r>
    </w:p>
    <w:p w:rsidR="00E12931" w:rsidRDefault="00E12931" w:rsidP="00706DE6">
      <w:pPr>
        <w:rPr>
          <w:b/>
        </w:rPr>
      </w:pPr>
    </w:p>
    <w:p w:rsidR="00E12931" w:rsidRDefault="00E12931" w:rsidP="00706DE6">
      <w:pPr>
        <w:rPr>
          <w:b/>
        </w:rPr>
      </w:pPr>
      <w:r>
        <w:t xml:space="preserve">Instructor:      George Hagman, LCSW     </w:t>
      </w:r>
    </w:p>
    <w:p w:rsidR="00E12931" w:rsidRDefault="00E12931" w:rsidP="00706DE6">
      <w:pPr>
        <w:rPr>
          <w:b/>
        </w:rPr>
      </w:pPr>
    </w:p>
    <w:p w:rsidR="00706DE6" w:rsidRPr="00EF21EE" w:rsidRDefault="00706DE6" w:rsidP="00706DE6">
      <w:pPr>
        <w:rPr>
          <w:b/>
        </w:rPr>
      </w:pPr>
      <w:r>
        <w:rPr>
          <w:b/>
        </w:rPr>
        <w:t>March 10</w:t>
      </w:r>
      <w:r w:rsidRPr="00EF21EE">
        <w:rPr>
          <w:b/>
        </w:rPr>
        <w:t>: Overview of Kohut’s Self Psychology</w:t>
      </w:r>
    </w:p>
    <w:p w:rsidR="00706DE6" w:rsidRDefault="00706DE6" w:rsidP="00706DE6"/>
    <w:p w:rsidR="00706DE6" w:rsidRDefault="00706DE6" w:rsidP="00706DE6">
      <w:r>
        <w:t xml:space="preserve">LESSEM, P.A. (2005). The reformulation of the concept of narcissism. In </w:t>
      </w:r>
      <w:r>
        <w:rPr>
          <w:i/>
        </w:rPr>
        <w:t>Self Psychology: An Introduction.</w:t>
      </w:r>
      <w:r>
        <w:t xml:space="preserve"> Aronson, pp. 11-23.</w:t>
      </w:r>
    </w:p>
    <w:p w:rsidR="00706DE6" w:rsidRDefault="00706DE6" w:rsidP="00706DE6">
      <w:pPr>
        <w:rPr>
          <w:i/>
        </w:rPr>
      </w:pPr>
      <w:r>
        <w:t xml:space="preserve">KOHUT, H. (1979). Disorders of the Self and Their Treatment:  An Outline, </w:t>
      </w:r>
      <w:r>
        <w:rPr>
          <w:i/>
        </w:rPr>
        <w:t>IJPA 59: 413-425.</w:t>
      </w:r>
    </w:p>
    <w:p w:rsidR="00706DE6" w:rsidRDefault="00706DE6" w:rsidP="00706DE6">
      <w:pPr>
        <w:rPr>
          <w:i/>
        </w:rPr>
      </w:pPr>
    </w:p>
    <w:p w:rsidR="00706DE6" w:rsidRPr="00EF21EE" w:rsidRDefault="00706DE6" w:rsidP="00706DE6">
      <w:pPr>
        <w:rPr>
          <w:b/>
        </w:rPr>
      </w:pPr>
      <w:r>
        <w:rPr>
          <w:b/>
        </w:rPr>
        <w:t>March 17</w:t>
      </w:r>
      <w:r w:rsidRPr="00EF21EE">
        <w:rPr>
          <w:b/>
        </w:rPr>
        <w:t>: Selfobject Experience.</w:t>
      </w:r>
    </w:p>
    <w:p w:rsidR="00706DE6" w:rsidRDefault="00706DE6" w:rsidP="00706DE6">
      <w:r>
        <w:t xml:space="preserve"> </w:t>
      </w:r>
    </w:p>
    <w:p w:rsidR="00706DE6" w:rsidRDefault="00706DE6" w:rsidP="00706DE6">
      <w:r>
        <w:t xml:space="preserve">LESSEM, P.A. (2005). The self and selfobject concepts. In </w:t>
      </w:r>
      <w:r>
        <w:rPr>
          <w:i/>
        </w:rPr>
        <w:t xml:space="preserve">Self Psychology: An introduction. </w:t>
      </w:r>
      <w:r>
        <w:t>Aronson. Pp. 26-50.</w:t>
      </w:r>
    </w:p>
    <w:p w:rsidR="00706DE6" w:rsidRDefault="00706DE6" w:rsidP="00706DE6">
      <w:pPr>
        <w:rPr>
          <w:i/>
        </w:rPr>
      </w:pPr>
      <w:r>
        <w:t xml:space="preserve">LITCHTENBERG, J., LACHMAN, &amp; FOSSHAGE, J. (1992). The selfobject experience. In </w:t>
      </w:r>
      <w:r>
        <w:rPr>
          <w:i/>
        </w:rPr>
        <w:t xml:space="preserve">Self and Motivational Systems: Towards a Theory of Psychoanalytic Technique. </w:t>
      </w:r>
      <w:r w:rsidRPr="00EF21EE">
        <w:t>Pp. 122-148</w:t>
      </w:r>
      <w:r>
        <w:rPr>
          <w:i/>
        </w:rPr>
        <w:t>.</w:t>
      </w:r>
    </w:p>
    <w:p w:rsidR="00706DE6" w:rsidRDefault="00706DE6" w:rsidP="00706DE6"/>
    <w:p w:rsidR="00706DE6" w:rsidRPr="00EF21EE" w:rsidRDefault="00706DE6" w:rsidP="00706DE6">
      <w:pPr>
        <w:rPr>
          <w:b/>
        </w:rPr>
      </w:pPr>
      <w:r>
        <w:rPr>
          <w:b/>
        </w:rPr>
        <w:t>March 24</w:t>
      </w:r>
      <w:r w:rsidRPr="00EF21EE">
        <w:rPr>
          <w:b/>
        </w:rPr>
        <w:t>: Vulnerability, Shame and Narcissistic Rage</w:t>
      </w:r>
    </w:p>
    <w:p w:rsidR="00706DE6" w:rsidRDefault="00706DE6" w:rsidP="00706DE6"/>
    <w:p w:rsidR="00706DE6" w:rsidRDefault="00706DE6" w:rsidP="00706DE6">
      <w:r>
        <w:t xml:space="preserve">LESSEM, P.A. (2004). Self Psychology’s view of aggression. In </w:t>
      </w:r>
      <w:r>
        <w:rPr>
          <w:i/>
        </w:rPr>
        <w:t xml:space="preserve">Self Psychology: An Introduction. </w:t>
      </w:r>
      <w:r>
        <w:t>Aronson, Pp. 196-204.</w:t>
      </w:r>
    </w:p>
    <w:p w:rsidR="00706DE6" w:rsidRDefault="00706DE6" w:rsidP="00706DE6">
      <w:r>
        <w:t xml:space="preserve">KOHUT, H. (1972). Thoughts on narcissism and narcissistic range. </w:t>
      </w:r>
      <w:r w:rsidRPr="00EF21EE">
        <w:rPr>
          <w:i/>
        </w:rPr>
        <w:t>Psychoanalytic Study of the Chil</w:t>
      </w:r>
      <w:r>
        <w:rPr>
          <w:i/>
        </w:rPr>
        <w:t>d. 27: 360-400.</w:t>
      </w:r>
    </w:p>
    <w:p w:rsidR="00706DE6" w:rsidRDefault="00706DE6" w:rsidP="00706DE6"/>
    <w:p w:rsidR="00706DE6" w:rsidRPr="00A200D2" w:rsidRDefault="00706DE6" w:rsidP="00706DE6">
      <w:pPr>
        <w:rPr>
          <w:b/>
        </w:rPr>
      </w:pPr>
      <w:r>
        <w:rPr>
          <w:b/>
        </w:rPr>
        <w:t>March 31</w:t>
      </w:r>
      <w:r w:rsidRPr="00A200D2">
        <w:rPr>
          <w:b/>
        </w:rPr>
        <w:t>: Affects and Self Objects</w:t>
      </w:r>
    </w:p>
    <w:p w:rsidR="00706DE6" w:rsidRDefault="00706DE6" w:rsidP="00706DE6"/>
    <w:p w:rsidR="00706DE6" w:rsidRDefault="00706DE6" w:rsidP="00706DE6">
      <w:r>
        <w:t xml:space="preserve">LESSEM, P.A. (2005) Disturbances and disorders of self experience. In </w:t>
      </w:r>
      <w:r>
        <w:rPr>
          <w:i/>
        </w:rPr>
        <w:t xml:space="preserve">Self Psychology: An Introduction. </w:t>
      </w:r>
      <w:r>
        <w:t>Aronson. Pp 96-116/</w:t>
      </w:r>
    </w:p>
    <w:p w:rsidR="00706DE6" w:rsidRDefault="00706DE6" w:rsidP="00706DE6">
      <w:r>
        <w:t xml:space="preserve">STOLOROW, R., ATWOOD, G. &amp; BRANDCHAFT, B. (1987). Affects and selfobjects. In  </w:t>
      </w:r>
      <w:r>
        <w:rPr>
          <w:i/>
        </w:rPr>
        <w:t xml:space="preserve">Psychoanalytic Treatment: An Intersubjective Approach. </w:t>
      </w:r>
      <w:r>
        <w:t>The Analytic Press: Hillsdale, N.J.</w:t>
      </w:r>
    </w:p>
    <w:p w:rsidR="00706DE6" w:rsidRDefault="00706DE6" w:rsidP="00706DE6"/>
    <w:p w:rsidR="00706DE6" w:rsidRPr="00A200D2" w:rsidRDefault="00706DE6" w:rsidP="00706DE6">
      <w:pPr>
        <w:rPr>
          <w:b/>
        </w:rPr>
      </w:pPr>
      <w:r>
        <w:rPr>
          <w:b/>
        </w:rPr>
        <w:t>April 7</w:t>
      </w:r>
      <w:r w:rsidRPr="00A200D2">
        <w:rPr>
          <w:b/>
        </w:rPr>
        <w:t>: Severe Personality Disorders and Psychotic States</w:t>
      </w:r>
    </w:p>
    <w:p w:rsidR="00706DE6" w:rsidRDefault="00706DE6" w:rsidP="00706DE6"/>
    <w:p w:rsidR="00706DE6" w:rsidRDefault="00706DE6" w:rsidP="00706DE6">
      <w:pPr>
        <w:rPr>
          <w:i/>
        </w:rPr>
      </w:pPr>
      <w:r>
        <w:t xml:space="preserve">ADLER, G. (1989). The uses and limitations of Kohut’s Self Psychology in the treatment of Borderline patients. </w:t>
      </w:r>
      <w:r w:rsidRPr="00A200D2">
        <w:rPr>
          <w:i/>
        </w:rPr>
        <w:t>JAPA, 37: 761-785</w:t>
      </w:r>
      <w:r>
        <w:rPr>
          <w:i/>
        </w:rPr>
        <w:t>.</w:t>
      </w:r>
    </w:p>
    <w:p w:rsidR="00706DE6" w:rsidRPr="00A200D2" w:rsidRDefault="00706DE6" w:rsidP="00706DE6">
      <w:r w:rsidRPr="00A200D2">
        <w:t>ORANGE</w:t>
      </w:r>
      <w:r>
        <w:t xml:space="preserve">, D., ATWOOD, G. &amp; STOLOROW, R. (1997). Contexts of non-being: Varieties of the Experience of personal annihilation. In </w:t>
      </w:r>
      <w:r>
        <w:rPr>
          <w:i/>
        </w:rPr>
        <w:t xml:space="preserve">Working Intersubjectivity: Contextualism in Psychoanalytic Practice. </w:t>
      </w:r>
      <w:r w:rsidRPr="00A200D2">
        <w:t>Hillsdale, NJ: Analytic Press. Pp. 45-66.</w:t>
      </w:r>
    </w:p>
    <w:p w:rsidR="00706DE6" w:rsidRDefault="00706DE6" w:rsidP="00706DE6"/>
    <w:p w:rsidR="00706DE6" w:rsidRPr="00A200D2" w:rsidRDefault="00706DE6" w:rsidP="00706DE6">
      <w:pPr>
        <w:rPr>
          <w:b/>
        </w:rPr>
      </w:pPr>
      <w:r>
        <w:rPr>
          <w:b/>
        </w:rPr>
        <w:t>April 14</w:t>
      </w:r>
      <w:r w:rsidRPr="00A200D2">
        <w:rPr>
          <w:b/>
        </w:rPr>
        <w:t>: Infant Research and Intersubjectivity</w:t>
      </w:r>
    </w:p>
    <w:p w:rsidR="00706DE6" w:rsidRDefault="00706DE6" w:rsidP="00706DE6"/>
    <w:p w:rsidR="00706DE6" w:rsidRDefault="00706DE6" w:rsidP="00706DE6">
      <w:r>
        <w:t xml:space="preserve">LESSEM, P.A. (2005) Intersubjectivity. In </w:t>
      </w:r>
      <w:r>
        <w:rPr>
          <w:i/>
        </w:rPr>
        <w:t xml:space="preserve">Self Psychology: An Introductions. </w:t>
      </w:r>
      <w:r>
        <w:t>Aronson. Pp. 169-181.</w:t>
      </w:r>
    </w:p>
    <w:p w:rsidR="00706DE6" w:rsidRDefault="00706DE6" w:rsidP="00706DE6">
      <w:r>
        <w:t xml:space="preserve">BEEBE, B. &amp; LACHMANN, F. (2002). Three principles of salience. In </w:t>
      </w:r>
      <w:r w:rsidRPr="00A200D2">
        <w:rPr>
          <w:i/>
        </w:rPr>
        <w:t>Infant Research and Adult Treatment:</w:t>
      </w:r>
      <w:r>
        <w:t xml:space="preserve"> </w:t>
      </w:r>
      <w:r w:rsidRPr="00A200D2">
        <w:rPr>
          <w:i/>
        </w:rPr>
        <w:t>Co-constructing Interactions.</w:t>
      </w:r>
      <w:r>
        <w:t xml:space="preserve"> Hillsdale, NJ: Analytic Press, pp.185-208.</w:t>
      </w:r>
    </w:p>
    <w:p w:rsidR="00A25407" w:rsidRDefault="00A25407"/>
    <w:p w:rsidR="00E12931" w:rsidRDefault="00E12931" w:rsidP="00706DE6">
      <w:pPr>
        <w:rPr>
          <w:b/>
        </w:rPr>
      </w:pPr>
    </w:p>
    <w:p w:rsidR="00E12931" w:rsidRDefault="00E12931" w:rsidP="00706DE6">
      <w:pPr>
        <w:rPr>
          <w:b/>
        </w:rPr>
      </w:pPr>
    </w:p>
    <w:p w:rsidR="00E12931" w:rsidRDefault="00E12931" w:rsidP="00706DE6">
      <w:pPr>
        <w:rPr>
          <w:b/>
        </w:rPr>
      </w:pPr>
    </w:p>
    <w:p w:rsidR="00706DE6" w:rsidRPr="00A200D2" w:rsidRDefault="00706DE6" w:rsidP="00706DE6">
      <w:pPr>
        <w:rPr>
          <w:b/>
        </w:rPr>
      </w:pPr>
      <w:r>
        <w:rPr>
          <w:b/>
        </w:rPr>
        <w:t>April 21</w:t>
      </w:r>
      <w:r w:rsidRPr="00A200D2">
        <w:rPr>
          <w:b/>
        </w:rPr>
        <w:t>: Couples</w:t>
      </w:r>
    </w:p>
    <w:p w:rsidR="00E12931" w:rsidRDefault="00E12931" w:rsidP="00706DE6"/>
    <w:p w:rsidR="00706DE6" w:rsidRDefault="00706DE6" w:rsidP="00706DE6">
      <w:r>
        <w:t xml:space="preserve">SHADDOCK, D. (2000). Hopes, Needs and Disappointments; The Selfobject dimensions of couples experience. In </w:t>
      </w:r>
      <w:r>
        <w:rPr>
          <w:u w:val="single"/>
        </w:rPr>
        <w:t>Contexts and Connections: An Intersubjective approach to Couples Therapy</w:t>
      </w:r>
      <w:r>
        <w:t>.</w:t>
      </w:r>
    </w:p>
    <w:p w:rsidR="00706DE6" w:rsidRDefault="00706DE6" w:rsidP="00706DE6"/>
    <w:p w:rsidR="00706DE6" w:rsidRPr="009F01B6" w:rsidRDefault="00706DE6" w:rsidP="00706DE6">
      <w:pPr>
        <w:rPr>
          <w:b/>
        </w:rPr>
      </w:pPr>
      <w:r>
        <w:rPr>
          <w:b/>
        </w:rPr>
        <w:t>April 28</w:t>
      </w:r>
      <w:r w:rsidRPr="009F01B6">
        <w:rPr>
          <w:b/>
        </w:rPr>
        <w:t>: Addiction</w:t>
      </w:r>
    </w:p>
    <w:p w:rsidR="00706DE6" w:rsidRDefault="00706DE6" w:rsidP="00706DE6"/>
    <w:p w:rsidR="00706DE6" w:rsidRDefault="00706DE6" w:rsidP="00706DE6">
      <w:r>
        <w:t xml:space="preserve">ULMAN, R. &amp; PAUL, H. (1989). A self-psychological theory and approach to treating substance abuse disorders: The “intersubjective absorption” hypothesis. In A. Goldberg, (ed), </w:t>
      </w:r>
      <w:r>
        <w:rPr>
          <w:i/>
        </w:rPr>
        <w:t xml:space="preserve">Dimensions of Self Experience: Progress in Self Psychology, Volume 5. </w:t>
      </w:r>
      <w:r>
        <w:t>Hillsdale, NJ, Analytic Press, 121-141.</w:t>
      </w:r>
    </w:p>
    <w:p w:rsidR="00E12931" w:rsidRDefault="00E12931" w:rsidP="00706DE6">
      <w:pPr>
        <w:rPr>
          <w:b/>
        </w:rPr>
      </w:pPr>
    </w:p>
    <w:p w:rsidR="00706DE6" w:rsidRPr="009F01B6" w:rsidRDefault="00706DE6" w:rsidP="00706DE6">
      <w:pPr>
        <w:rPr>
          <w:b/>
        </w:rPr>
      </w:pPr>
      <w:r>
        <w:rPr>
          <w:b/>
        </w:rPr>
        <w:t>May 5</w:t>
      </w:r>
      <w:r w:rsidRPr="009F01B6">
        <w:rPr>
          <w:b/>
        </w:rPr>
        <w:t>: Trauma</w:t>
      </w:r>
    </w:p>
    <w:p w:rsidR="00706DE6" w:rsidRDefault="00706DE6" w:rsidP="00706DE6"/>
    <w:p w:rsidR="00706DE6" w:rsidRDefault="00706DE6" w:rsidP="00706DE6">
      <w:r>
        <w:t xml:space="preserve">BRONBERG, P. (2006). “Something wicked this way comes:” Where psychoanalysis, cognitive science, and neuroscience overlap. In </w:t>
      </w:r>
      <w:r>
        <w:rPr>
          <w:i/>
        </w:rPr>
        <w:t xml:space="preserve">Awakening the Dreamer: Clinical Journeys. </w:t>
      </w:r>
      <w:r>
        <w:t xml:space="preserve"> Hillsdale, NJ. Analytic Press, Pp 174-202.</w:t>
      </w:r>
    </w:p>
    <w:p w:rsidR="00706DE6" w:rsidRDefault="00706DE6" w:rsidP="00706DE6"/>
    <w:p w:rsidR="00706DE6" w:rsidRDefault="00706DE6" w:rsidP="00706DE6">
      <w:r>
        <w:t xml:space="preserve">ULMAN, R. &amp; BROTHERS, D. (1988). A Self Psychological Approach to the Analytic Therapy of the Trauma Patient. Chapter 6, </w:t>
      </w:r>
      <w:r>
        <w:rPr>
          <w:i/>
        </w:rPr>
        <w:t xml:space="preserve">The Shattered Self. </w:t>
      </w:r>
      <w:r>
        <w:t>The Analytic Press.</w:t>
      </w:r>
    </w:p>
    <w:p w:rsidR="00706DE6" w:rsidRDefault="00706DE6" w:rsidP="00706DE6"/>
    <w:p w:rsidR="00706DE6" w:rsidRPr="004E658D" w:rsidRDefault="00706DE6" w:rsidP="00706DE6">
      <w:pPr>
        <w:rPr>
          <w:b/>
        </w:rPr>
      </w:pPr>
      <w:r>
        <w:rPr>
          <w:b/>
        </w:rPr>
        <w:t>May 12</w:t>
      </w:r>
      <w:r w:rsidRPr="004E658D">
        <w:rPr>
          <w:b/>
        </w:rPr>
        <w:t>: Mourning and Bereavement</w:t>
      </w:r>
    </w:p>
    <w:p w:rsidR="00706DE6" w:rsidRDefault="00706DE6" w:rsidP="00706DE6"/>
    <w:p w:rsidR="00706DE6" w:rsidRDefault="00706DE6" w:rsidP="00706DE6">
      <w:r>
        <w:t xml:space="preserve">HAGMAN, G. (2001).  Beyond decathexis: Towards a new psychoanalytic Understanding and treatment of mourning. In Niemeyer, R. (ed.), </w:t>
      </w:r>
      <w:r>
        <w:rPr>
          <w:i/>
        </w:rPr>
        <w:t xml:space="preserve">Meaning Reconstructing and the Experience of Loss. </w:t>
      </w:r>
      <w:r>
        <w:t>Washington, D.C.: APA Press.</w:t>
      </w:r>
    </w:p>
    <w:p w:rsidR="00E12931" w:rsidRDefault="00E12931" w:rsidP="00706DE6">
      <w:pPr>
        <w:rPr>
          <w:b/>
        </w:rPr>
      </w:pPr>
    </w:p>
    <w:p w:rsidR="00706DE6" w:rsidRPr="004E658D" w:rsidRDefault="00706DE6" w:rsidP="00706DE6">
      <w:pPr>
        <w:rPr>
          <w:b/>
        </w:rPr>
      </w:pPr>
      <w:r>
        <w:rPr>
          <w:b/>
        </w:rPr>
        <w:t>May 19</w:t>
      </w:r>
      <w:r w:rsidRPr="004E658D">
        <w:rPr>
          <w:b/>
        </w:rPr>
        <w:t>: New Directions</w:t>
      </w:r>
    </w:p>
    <w:p w:rsidR="00706DE6" w:rsidRPr="004E658D" w:rsidRDefault="00706DE6" w:rsidP="00706DE6">
      <w:pPr>
        <w:rPr>
          <w:b/>
        </w:rPr>
      </w:pPr>
    </w:p>
    <w:p w:rsidR="00706DE6" w:rsidRDefault="00706DE6" w:rsidP="00706DE6">
      <w:r>
        <w:t xml:space="preserve">SHORE, A. (2002). Advances in neuropsychoanalysis, attachment theory, and trauma research: Implications of self psychology. In </w:t>
      </w:r>
      <w:r>
        <w:rPr>
          <w:u w:val="single"/>
        </w:rPr>
        <w:t>Affect Regulation and the Repair of the Self</w:t>
      </w:r>
      <w:r>
        <w:t>. Norton: New York.</w:t>
      </w:r>
    </w:p>
    <w:p w:rsidR="00706DE6" w:rsidRDefault="00706DE6" w:rsidP="00706DE6"/>
    <w:p w:rsidR="00706DE6" w:rsidRDefault="00706DE6"/>
    <w:sectPr w:rsidR="00706DE6" w:rsidSect="00A2540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06DE6"/>
    <w:rsid w:val="004061AA"/>
    <w:rsid w:val="00427F8F"/>
    <w:rsid w:val="00644C01"/>
    <w:rsid w:val="00706DE6"/>
    <w:rsid w:val="007F6550"/>
    <w:rsid w:val="00A25407"/>
    <w:rsid w:val="00E1293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E6"/>
    <w:pPr>
      <w:spacing w:after="0" w:line="240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Rabobank International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Annabella Bushra</cp:lastModifiedBy>
  <cp:revision>2</cp:revision>
  <dcterms:created xsi:type="dcterms:W3CDTF">2014-09-24T15:53:00Z</dcterms:created>
  <dcterms:modified xsi:type="dcterms:W3CDTF">2014-09-24T15:53:00Z</dcterms:modified>
</cp:coreProperties>
</file>